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21A" w:rsidRPr="00375DE8" w:rsidRDefault="00EA421A" w:rsidP="00375DE8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Биология – 8</w:t>
      </w:r>
      <w:r w:rsidR="002E59EA">
        <w:rPr>
          <w:rFonts w:ascii="Times New Roman" w:hAnsi="Times New Roman" w:cs="Times New Roman"/>
          <w:sz w:val="22"/>
          <w:szCs w:val="22"/>
        </w:rPr>
        <w:t xml:space="preserve"> класс</w:t>
      </w:r>
      <w:r w:rsidRPr="00375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Тема: «Рефлекторная регуляция»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Цели урока</w:t>
      </w:r>
    </w:p>
    <w:p w:rsidR="00EA421A" w:rsidRPr="00375DE8" w:rsidRDefault="00EA421A" w:rsidP="00375DE8">
      <w:pPr>
        <w:spacing w:line="36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Познакомить учащихся с центральной и периферической НС; углубить понятие о рефлексе; сформировать понятие «рефлекторная дуга», «нейронная цепь», «чувствительные, вставочные, исполнительные нейроны»; раскрыть  роль процессов возбуждения и торможение прямых и обратных связей при осуществлении рефлекса; продолжить формирование навыка самонаблюдения.</w:t>
      </w:r>
    </w:p>
    <w:p w:rsidR="00EA421A" w:rsidRPr="002E59EA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Оборудование: презентация</w:t>
      </w:r>
      <w:r w:rsidR="002E59EA">
        <w:rPr>
          <w:rFonts w:ascii="Times New Roman" w:hAnsi="Times New Roman" w:cs="Times New Roman"/>
          <w:sz w:val="22"/>
          <w:szCs w:val="22"/>
        </w:rPr>
        <w:t>, видео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EA421A" w:rsidRPr="00375DE8" w:rsidRDefault="00EA421A" w:rsidP="00375DE8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Ход урока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  <w:lang w:val="en-US"/>
        </w:rPr>
        <w:t>I</w:t>
      </w:r>
      <w:r w:rsidRPr="00375DE8">
        <w:rPr>
          <w:rFonts w:ascii="Times New Roman" w:hAnsi="Times New Roman" w:cs="Times New Roman"/>
          <w:sz w:val="22"/>
          <w:szCs w:val="22"/>
        </w:rPr>
        <w:t>) Организационный момент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  <w:lang w:val="en-US"/>
        </w:rPr>
        <w:t>II</w:t>
      </w:r>
      <w:proofErr w:type="gramStart"/>
      <w:r w:rsidRPr="002E59EA">
        <w:rPr>
          <w:rFonts w:ascii="Times New Roman" w:hAnsi="Times New Roman" w:cs="Times New Roman"/>
          <w:sz w:val="22"/>
          <w:szCs w:val="22"/>
        </w:rPr>
        <w:t>)</w:t>
      </w:r>
      <w:r w:rsidRPr="00375DE8">
        <w:rPr>
          <w:rFonts w:ascii="Times New Roman" w:hAnsi="Times New Roman" w:cs="Times New Roman"/>
          <w:sz w:val="22"/>
          <w:szCs w:val="22"/>
        </w:rPr>
        <w:t>Проверка</w:t>
      </w:r>
      <w:proofErr w:type="gramEnd"/>
      <w:r w:rsidRPr="00375DE8">
        <w:rPr>
          <w:rFonts w:ascii="Times New Roman" w:hAnsi="Times New Roman" w:cs="Times New Roman"/>
          <w:sz w:val="22"/>
          <w:szCs w:val="22"/>
        </w:rPr>
        <w:t xml:space="preserve"> домашнего задания</w:t>
      </w:r>
    </w:p>
    <w:p w:rsidR="00EA421A" w:rsidRPr="00375DE8" w:rsidRDefault="00375DE8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Выполнение тестовой работы по теме «Общий обзор организма»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  <w:lang w:val="en-US"/>
        </w:rPr>
        <w:t>III</w:t>
      </w:r>
      <w:proofErr w:type="gramStart"/>
      <w:r w:rsidRPr="00375DE8">
        <w:rPr>
          <w:rFonts w:ascii="Times New Roman" w:hAnsi="Times New Roman" w:cs="Times New Roman"/>
          <w:sz w:val="22"/>
          <w:szCs w:val="22"/>
        </w:rPr>
        <w:t>)Работа</w:t>
      </w:r>
      <w:proofErr w:type="gramEnd"/>
      <w:r w:rsidRPr="00375DE8">
        <w:rPr>
          <w:rFonts w:ascii="Times New Roman" w:hAnsi="Times New Roman" w:cs="Times New Roman"/>
          <w:sz w:val="22"/>
          <w:szCs w:val="22"/>
        </w:rPr>
        <w:t xml:space="preserve"> над темой урока</w:t>
      </w:r>
    </w:p>
    <w:p w:rsidR="00EA421A" w:rsidRPr="00375DE8" w:rsidRDefault="002F4B5D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EA421A" w:rsidRPr="00375DE8">
        <w:rPr>
          <w:rFonts w:ascii="Times New Roman" w:hAnsi="Times New Roman" w:cs="Times New Roman"/>
          <w:sz w:val="22"/>
          <w:szCs w:val="22"/>
        </w:rPr>
        <w:t>) Центральная и периферическая  НС-рассказ учителя</w:t>
      </w:r>
      <w:r w:rsidR="002E59EA">
        <w:rPr>
          <w:rFonts w:ascii="Times New Roman" w:hAnsi="Times New Roman" w:cs="Times New Roman"/>
          <w:sz w:val="22"/>
          <w:szCs w:val="22"/>
        </w:rPr>
        <w:t xml:space="preserve"> (Презентация)</w:t>
      </w:r>
    </w:p>
    <w:p w:rsidR="00EA421A" w:rsidRPr="00375DE8" w:rsidRDefault="002F4B5D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</w:t>
      </w:r>
      <w:r w:rsidR="00EA421A" w:rsidRPr="00375DE8">
        <w:rPr>
          <w:rFonts w:ascii="Times New Roman" w:hAnsi="Times New Roman" w:cs="Times New Roman"/>
          <w:sz w:val="22"/>
          <w:szCs w:val="22"/>
        </w:rPr>
        <w:t>) рефлекс. Виды рефлекса.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Рассказ с элементами беседы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b/>
          <w:sz w:val="22"/>
          <w:szCs w:val="22"/>
        </w:rPr>
        <w:t xml:space="preserve">Рефлекс </w:t>
      </w:r>
      <w:r w:rsidRPr="00375DE8">
        <w:rPr>
          <w:rFonts w:ascii="Times New Roman" w:hAnsi="Times New Roman" w:cs="Times New Roman"/>
          <w:sz w:val="22"/>
          <w:szCs w:val="22"/>
        </w:rPr>
        <w:t>– ответная реакция организма на внешнее раздражение, передающаяся при посредстве нервных клеток.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Рефлекс:</w:t>
      </w:r>
      <w:r w:rsidR="002E59EA">
        <w:rPr>
          <w:rFonts w:ascii="Times New Roman" w:hAnsi="Times New Roman" w:cs="Times New Roman"/>
          <w:sz w:val="22"/>
          <w:szCs w:val="22"/>
        </w:rPr>
        <w:t xml:space="preserve"> (Видео)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- безусловный;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- условный.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 xml:space="preserve">Рефлекторная дуга, состав рефлекторной дуги. </w:t>
      </w:r>
      <w:proofErr w:type="gramStart"/>
      <w:r w:rsidRPr="00375DE8">
        <w:rPr>
          <w:rFonts w:ascii="Times New Roman" w:hAnsi="Times New Roman" w:cs="Times New Roman"/>
          <w:sz w:val="22"/>
          <w:szCs w:val="22"/>
        </w:rPr>
        <w:t>Значение звеньев рефлекторной дуги.</w:t>
      </w:r>
      <w:r w:rsidR="002E59EA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  <w:r w:rsidR="002E59EA">
        <w:rPr>
          <w:rFonts w:ascii="Times New Roman" w:hAnsi="Times New Roman" w:cs="Times New Roman"/>
          <w:sz w:val="22"/>
          <w:szCs w:val="22"/>
        </w:rPr>
        <w:t>(Видео)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375DE8">
        <w:rPr>
          <w:rFonts w:ascii="Times New Roman" w:hAnsi="Times New Roman" w:cs="Times New Roman"/>
          <w:i/>
          <w:iCs/>
          <w:sz w:val="22"/>
          <w:szCs w:val="22"/>
        </w:rPr>
        <w:t>Рефлекторный центр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i/>
          <w:sz w:val="22"/>
          <w:szCs w:val="22"/>
        </w:rPr>
      </w:pPr>
      <w:r w:rsidRPr="00375DE8">
        <w:rPr>
          <w:rFonts w:ascii="Times New Roman" w:hAnsi="Times New Roman" w:cs="Times New Roman"/>
          <w:i/>
          <w:sz w:val="22"/>
          <w:szCs w:val="22"/>
        </w:rPr>
        <w:t>Рецепторы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 xml:space="preserve">Виды безусловных рефлексов: </w:t>
      </w:r>
      <w:r w:rsidRPr="00375DE8">
        <w:rPr>
          <w:rFonts w:ascii="Times New Roman" w:hAnsi="Times New Roman" w:cs="Times New Roman"/>
          <w:b/>
          <w:bCs/>
          <w:sz w:val="22"/>
          <w:szCs w:val="22"/>
        </w:rPr>
        <w:t>пищевые, оборонительные, ориентировочные</w:t>
      </w:r>
    </w:p>
    <w:p w:rsidR="00EA421A" w:rsidRPr="00375DE8" w:rsidRDefault="002F4B5D" w:rsidP="00375DE8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>3)</w:t>
      </w:r>
      <w:r w:rsidR="00EA421A" w:rsidRPr="00375DE8">
        <w:rPr>
          <w:rFonts w:ascii="Times New Roman" w:hAnsi="Times New Roman" w:cs="Times New Roman"/>
          <w:i/>
          <w:iCs/>
          <w:sz w:val="22"/>
          <w:szCs w:val="22"/>
        </w:rPr>
        <w:t>Типы нейронов: чувствительные, вставочные, исполнительные.</w:t>
      </w:r>
    </w:p>
    <w:p w:rsidR="00EA421A" w:rsidRPr="00375DE8" w:rsidRDefault="002F4B5D" w:rsidP="00375DE8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>4)</w:t>
      </w:r>
      <w:r w:rsidR="00EA421A" w:rsidRPr="00375DE8">
        <w:rPr>
          <w:rFonts w:ascii="Times New Roman" w:hAnsi="Times New Roman" w:cs="Times New Roman"/>
          <w:i/>
          <w:iCs/>
          <w:sz w:val="22"/>
          <w:szCs w:val="22"/>
        </w:rPr>
        <w:t xml:space="preserve">Прямые и обратные НС </w:t>
      </w:r>
    </w:p>
    <w:p w:rsidR="00EA421A" w:rsidRPr="00375DE8" w:rsidRDefault="002F4B5D" w:rsidP="00375DE8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>5)</w:t>
      </w:r>
      <w:r w:rsidR="00EA421A" w:rsidRPr="00375DE8">
        <w:rPr>
          <w:rFonts w:ascii="Times New Roman" w:hAnsi="Times New Roman" w:cs="Times New Roman"/>
          <w:i/>
          <w:iCs/>
          <w:sz w:val="22"/>
          <w:szCs w:val="22"/>
        </w:rPr>
        <w:t>Рефлекторная зона</w:t>
      </w:r>
    </w:p>
    <w:p w:rsidR="00EA421A" w:rsidRPr="002F4B5D" w:rsidRDefault="00EA421A" w:rsidP="00375DE8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 w:rsidRPr="00375DE8">
        <w:rPr>
          <w:rFonts w:ascii="Times New Roman" w:hAnsi="Times New Roman" w:cs="Times New Roman"/>
          <w:iCs/>
          <w:sz w:val="22"/>
          <w:szCs w:val="22"/>
          <w:lang w:val="en-US"/>
        </w:rPr>
        <w:t>IV</w:t>
      </w:r>
      <w:r w:rsidRPr="002F4B5D">
        <w:rPr>
          <w:rFonts w:ascii="Times New Roman" w:hAnsi="Times New Roman" w:cs="Times New Roman"/>
          <w:iCs/>
          <w:sz w:val="22"/>
          <w:szCs w:val="22"/>
        </w:rPr>
        <w:t>)</w:t>
      </w:r>
      <w:r w:rsidRPr="00375DE8">
        <w:rPr>
          <w:rFonts w:ascii="Times New Roman" w:hAnsi="Times New Roman" w:cs="Times New Roman"/>
          <w:sz w:val="22"/>
          <w:szCs w:val="22"/>
        </w:rPr>
        <w:t xml:space="preserve"> Закрепление пройденного материала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iCs/>
          <w:sz w:val="22"/>
          <w:szCs w:val="22"/>
        </w:rPr>
        <w:t xml:space="preserve"> Вычерчивание схемы рефлекторной дуги.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  <w:lang w:val="en-US"/>
        </w:rPr>
        <w:t>V</w:t>
      </w:r>
      <w:r w:rsidRPr="00375DE8">
        <w:rPr>
          <w:rFonts w:ascii="Times New Roman" w:hAnsi="Times New Roman" w:cs="Times New Roman"/>
          <w:sz w:val="22"/>
          <w:szCs w:val="22"/>
        </w:rPr>
        <w:t>) Подведение итогов урока</w:t>
      </w:r>
    </w:p>
    <w:p w:rsidR="002F4B5D" w:rsidRDefault="00EA421A" w:rsidP="00375D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 xml:space="preserve">Домашнее задание: </w:t>
      </w:r>
    </w:p>
    <w:p w:rsidR="00EA421A" w:rsidRPr="00375DE8" w:rsidRDefault="00EA421A" w:rsidP="00375DE8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75DE8">
        <w:rPr>
          <w:rFonts w:ascii="Times New Roman" w:hAnsi="Times New Roman" w:cs="Times New Roman"/>
          <w:sz w:val="22"/>
          <w:szCs w:val="22"/>
        </w:rPr>
        <w:t>Прочитать §</w:t>
      </w:r>
      <w:r w:rsidR="00375DE8">
        <w:rPr>
          <w:rFonts w:ascii="Times New Roman" w:hAnsi="Times New Roman" w:cs="Times New Roman"/>
          <w:sz w:val="22"/>
          <w:szCs w:val="22"/>
        </w:rPr>
        <w:t>_</w:t>
      </w:r>
      <w:r w:rsidR="002E59EA">
        <w:rPr>
          <w:rFonts w:ascii="Times New Roman" w:hAnsi="Times New Roman" w:cs="Times New Roman"/>
          <w:sz w:val="22"/>
          <w:szCs w:val="22"/>
          <w:u w:val="single"/>
        </w:rPr>
        <w:t>9</w:t>
      </w:r>
      <w:r w:rsidR="00375DE8">
        <w:rPr>
          <w:rFonts w:ascii="Times New Roman" w:hAnsi="Times New Roman" w:cs="Times New Roman"/>
          <w:sz w:val="22"/>
          <w:szCs w:val="22"/>
        </w:rPr>
        <w:t>__</w:t>
      </w:r>
      <w:r w:rsidRPr="00375DE8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r w:rsidRPr="00375DE8">
        <w:rPr>
          <w:rFonts w:ascii="Times New Roman" w:hAnsi="Times New Roman" w:cs="Times New Roman"/>
          <w:sz w:val="22"/>
          <w:szCs w:val="22"/>
        </w:rPr>
        <w:t xml:space="preserve">Обсуждение </w:t>
      </w:r>
      <w:r w:rsidRPr="00375DE8">
        <w:rPr>
          <w:rFonts w:ascii="Times New Roman" w:hAnsi="Times New Roman" w:cs="Times New Roman"/>
          <w:b/>
          <w:bCs/>
          <w:sz w:val="22"/>
          <w:szCs w:val="22"/>
        </w:rPr>
        <w:t>вопрос</w:t>
      </w:r>
      <w:r w:rsidR="002E59EA">
        <w:rPr>
          <w:rFonts w:ascii="Times New Roman" w:hAnsi="Times New Roman" w:cs="Times New Roman"/>
          <w:b/>
          <w:bCs/>
          <w:sz w:val="22"/>
          <w:szCs w:val="22"/>
        </w:rPr>
        <w:t>ов</w:t>
      </w:r>
      <w:r w:rsidRPr="00375DE8">
        <w:rPr>
          <w:rFonts w:ascii="Times New Roman" w:hAnsi="Times New Roman" w:cs="Times New Roman"/>
          <w:b/>
          <w:bCs/>
          <w:sz w:val="22"/>
          <w:szCs w:val="22"/>
        </w:rPr>
        <w:t xml:space="preserve"> 2</w:t>
      </w:r>
      <w:r w:rsidR="002E59EA">
        <w:rPr>
          <w:rFonts w:ascii="Times New Roman" w:hAnsi="Times New Roman" w:cs="Times New Roman"/>
          <w:b/>
          <w:bCs/>
          <w:sz w:val="22"/>
          <w:szCs w:val="22"/>
        </w:rPr>
        <w:t>, 6</w:t>
      </w:r>
      <w:r w:rsidRPr="00375DE8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375DE8">
        <w:rPr>
          <w:rFonts w:ascii="Times New Roman" w:hAnsi="Times New Roman" w:cs="Times New Roman"/>
          <w:sz w:val="22"/>
          <w:szCs w:val="22"/>
        </w:rPr>
        <w:t>на</w:t>
      </w:r>
      <w:proofErr w:type="gramEnd"/>
      <w:r w:rsidRPr="00375DE8">
        <w:rPr>
          <w:rFonts w:ascii="Times New Roman" w:hAnsi="Times New Roman" w:cs="Times New Roman"/>
          <w:sz w:val="22"/>
          <w:szCs w:val="22"/>
        </w:rPr>
        <w:t xml:space="preserve"> </w:t>
      </w:r>
      <w:r w:rsidRPr="00375DE8">
        <w:rPr>
          <w:rFonts w:ascii="Times New Roman" w:hAnsi="Times New Roman" w:cs="Times New Roman"/>
          <w:b/>
          <w:bCs/>
          <w:sz w:val="22"/>
          <w:szCs w:val="22"/>
        </w:rPr>
        <w:t xml:space="preserve">с. </w:t>
      </w:r>
      <w:r w:rsidR="00375DE8">
        <w:rPr>
          <w:rFonts w:ascii="Times New Roman" w:hAnsi="Times New Roman" w:cs="Times New Roman"/>
          <w:b/>
          <w:bCs/>
          <w:sz w:val="22"/>
          <w:szCs w:val="22"/>
        </w:rPr>
        <w:t>_</w:t>
      </w:r>
      <w:r w:rsidR="002E59EA">
        <w:rPr>
          <w:rFonts w:ascii="Times New Roman" w:hAnsi="Times New Roman" w:cs="Times New Roman"/>
          <w:b/>
          <w:bCs/>
          <w:sz w:val="22"/>
          <w:szCs w:val="22"/>
          <w:u w:val="single"/>
        </w:rPr>
        <w:t>60</w:t>
      </w:r>
      <w:r w:rsidR="00375DE8">
        <w:rPr>
          <w:rFonts w:ascii="Times New Roman" w:hAnsi="Times New Roman" w:cs="Times New Roman"/>
          <w:b/>
          <w:bCs/>
          <w:sz w:val="22"/>
          <w:szCs w:val="22"/>
        </w:rPr>
        <w:t>__</w:t>
      </w:r>
      <w:r w:rsidRPr="00375DE8">
        <w:rPr>
          <w:rFonts w:ascii="Times New Roman" w:hAnsi="Times New Roman" w:cs="Times New Roman"/>
          <w:sz w:val="22"/>
          <w:szCs w:val="22"/>
        </w:rPr>
        <w:t xml:space="preserve"> после </w:t>
      </w:r>
      <w:r w:rsidRPr="00375DE8">
        <w:rPr>
          <w:rFonts w:ascii="Times New Roman" w:hAnsi="Times New Roman" w:cs="Times New Roman"/>
          <w:b/>
          <w:bCs/>
          <w:sz w:val="22"/>
          <w:szCs w:val="22"/>
        </w:rPr>
        <w:t xml:space="preserve">§ </w:t>
      </w:r>
      <w:r w:rsidR="00375DE8">
        <w:rPr>
          <w:rFonts w:ascii="Times New Roman" w:hAnsi="Times New Roman" w:cs="Times New Roman"/>
          <w:b/>
          <w:bCs/>
          <w:sz w:val="22"/>
          <w:szCs w:val="22"/>
        </w:rPr>
        <w:t>_</w:t>
      </w:r>
      <w:r w:rsidR="002E59EA">
        <w:rPr>
          <w:rFonts w:ascii="Times New Roman" w:hAnsi="Times New Roman" w:cs="Times New Roman"/>
          <w:b/>
          <w:bCs/>
          <w:sz w:val="22"/>
          <w:szCs w:val="22"/>
          <w:u w:val="single"/>
        </w:rPr>
        <w:t>9</w:t>
      </w:r>
      <w:bookmarkStart w:id="0" w:name="_GoBack"/>
      <w:bookmarkEnd w:id="0"/>
      <w:r w:rsidR="00375DE8">
        <w:rPr>
          <w:rFonts w:ascii="Times New Roman" w:hAnsi="Times New Roman" w:cs="Times New Roman"/>
          <w:b/>
          <w:bCs/>
          <w:sz w:val="22"/>
          <w:szCs w:val="22"/>
        </w:rPr>
        <w:t>___</w:t>
      </w:r>
    </w:p>
    <w:p w:rsidR="00695F45" w:rsidRDefault="00695F45">
      <w:pPr>
        <w:spacing w:after="200" w:line="276" w:lineRule="auto"/>
        <w:ind w:left="-1701" w:right="-851" w:firstLine="496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p w:rsidR="00695F45" w:rsidRPr="00695F45" w:rsidRDefault="00695F45" w:rsidP="00695F45">
      <w:pPr>
        <w:jc w:val="center"/>
        <w:rPr>
          <w:rFonts w:ascii="Times New Roman" w:hAnsi="Times New Roman" w:cs="Times New Roman"/>
          <w:b/>
          <w:i/>
          <w:sz w:val="22"/>
          <w:szCs w:val="22"/>
        </w:rPr>
      </w:pPr>
      <w:r w:rsidRPr="00695F45">
        <w:rPr>
          <w:rFonts w:ascii="Times New Roman" w:hAnsi="Times New Roman" w:cs="Times New Roman"/>
          <w:b/>
          <w:i/>
          <w:sz w:val="22"/>
          <w:szCs w:val="22"/>
        </w:rPr>
        <w:lastRenderedPageBreak/>
        <w:t>Общий обзор организма человека</w:t>
      </w:r>
    </w:p>
    <w:p w:rsidR="00695F45" w:rsidRPr="00695F45" w:rsidRDefault="00695F45" w:rsidP="00695F45">
      <w:pPr>
        <w:rPr>
          <w:rFonts w:ascii="Times New Roman" w:hAnsi="Times New Roman" w:cs="Times New Roman"/>
          <w:b/>
          <w:i/>
          <w:sz w:val="22"/>
          <w:szCs w:val="22"/>
        </w:rPr>
      </w:pPr>
      <w:r w:rsidRPr="00695F45">
        <w:rPr>
          <w:rFonts w:ascii="Times New Roman" w:hAnsi="Times New Roman" w:cs="Times New Roman"/>
          <w:b/>
          <w:i/>
          <w:sz w:val="22"/>
          <w:szCs w:val="22"/>
        </w:rPr>
        <w:t xml:space="preserve"> Уровень А.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 xml:space="preserve">. Ткань состоит 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из</w:t>
      </w:r>
      <w:proofErr w:type="gramEnd"/>
    </w:p>
    <w:p w:rsidR="00695F45" w:rsidRPr="00695F45" w:rsidRDefault="00695F45" w:rsidP="00695F45">
      <w:pPr>
        <w:pStyle w:val="ab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Органоидов и мембран</w:t>
      </w:r>
    </w:p>
    <w:p w:rsidR="00695F45" w:rsidRPr="00695F45" w:rsidRDefault="00695F45" w:rsidP="00695F45">
      <w:pPr>
        <w:pStyle w:val="ab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Органов и полостей</w:t>
      </w:r>
    </w:p>
    <w:p w:rsidR="00695F45" w:rsidRPr="00695F45" w:rsidRDefault="00695F45" w:rsidP="00695F45">
      <w:pPr>
        <w:pStyle w:val="ab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Органов и межклеточного вещества</w:t>
      </w:r>
    </w:p>
    <w:p w:rsidR="00695F45" w:rsidRPr="00695F45" w:rsidRDefault="00695F45" w:rsidP="00695F45">
      <w:pPr>
        <w:pStyle w:val="ab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Клеток и межклеточного вещества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2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Совокупность клеток, сходных по происхождению, строению, функциям, называют</w:t>
      </w:r>
    </w:p>
    <w:p w:rsidR="00695F45" w:rsidRPr="00695F45" w:rsidRDefault="00695F45" w:rsidP="00695F45">
      <w:pPr>
        <w:pStyle w:val="ab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органом                                                   3) органоидом</w:t>
      </w:r>
    </w:p>
    <w:p w:rsidR="00695F45" w:rsidRPr="00695F45" w:rsidRDefault="00695F45" w:rsidP="00695F45">
      <w:pPr>
        <w:pStyle w:val="ab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тканью                                                     4) системой органов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А3. Ткани изучает наука</w:t>
      </w:r>
    </w:p>
    <w:p w:rsidR="00695F45" w:rsidRPr="00695F45" w:rsidRDefault="00695F45" w:rsidP="00695F45">
      <w:pPr>
        <w:pStyle w:val="ab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эмбриология                                              3) цитология</w:t>
      </w:r>
    </w:p>
    <w:p w:rsidR="00695F45" w:rsidRPr="00695F45" w:rsidRDefault="00695F45" w:rsidP="00695F45">
      <w:pPr>
        <w:pStyle w:val="ab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гистология                                                 4) гигиена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4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Существует  эпителий</w:t>
      </w:r>
    </w:p>
    <w:p w:rsidR="00695F45" w:rsidRPr="00695F45" w:rsidRDefault="00695F45" w:rsidP="00695F45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железистый                                                3) жировой</w:t>
      </w:r>
    </w:p>
    <w:p w:rsidR="00695F45" w:rsidRPr="00695F45" w:rsidRDefault="00695F45" w:rsidP="00695F45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хрящевой                                                    4)  мышечный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А5. Какая особенность строения характерна для соединительной ткани</w:t>
      </w:r>
    </w:p>
    <w:p w:rsidR="00695F45" w:rsidRPr="00695F45" w:rsidRDefault="00695F45" w:rsidP="00695F45">
      <w:pPr>
        <w:pStyle w:val="ab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Наличие большого количества межклеточного вещества</w:t>
      </w:r>
    </w:p>
    <w:p w:rsidR="00695F45" w:rsidRPr="00695F45" w:rsidRDefault="00695F45" w:rsidP="00695F45">
      <w:pPr>
        <w:pStyle w:val="ab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Крупные веретеновидные клетки</w:t>
      </w:r>
    </w:p>
    <w:p w:rsidR="00695F45" w:rsidRPr="00695F45" w:rsidRDefault="00695F45" w:rsidP="00695F45">
      <w:pPr>
        <w:pStyle w:val="ab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Клетки плотно  прилегают друг к другу, межклеточного вещества мало</w:t>
      </w:r>
    </w:p>
    <w:p w:rsidR="00695F45" w:rsidRPr="00695F45" w:rsidRDefault="00695F45" w:rsidP="00695F45">
      <w:pPr>
        <w:pStyle w:val="ab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Клетки способны сокращаться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6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К соединительной ткани относится ткань</w:t>
      </w:r>
    </w:p>
    <w:p w:rsidR="00695F45" w:rsidRPr="00695F45" w:rsidRDefault="00695F45" w:rsidP="00695F45">
      <w:pPr>
        <w:pStyle w:val="ab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железистая                                                           3)  гладкая</w:t>
      </w:r>
    </w:p>
    <w:p w:rsidR="00695F45" w:rsidRPr="00695F45" w:rsidRDefault="00695F45" w:rsidP="00695F45">
      <w:pPr>
        <w:pStyle w:val="ab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хрящевая                                                                4)  поперечнополосатая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7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Слизистые оболочки внутренних органов образованы тканью</w:t>
      </w:r>
    </w:p>
    <w:p w:rsidR="00695F45" w:rsidRPr="00695F45" w:rsidRDefault="00695F45" w:rsidP="00695F45">
      <w:pPr>
        <w:pStyle w:val="ab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мышечной                                                             3) соединительной</w:t>
      </w:r>
    </w:p>
    <w:p w:rsidR="00695F45" w:rsidRPr="00695F45" w:rsidRDefault="00695F45" w:rsidP="00695F45">
      <w:pPr>
        <w:pStyle w:val="ab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эпителиальной                                                      4) нервной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А8. Кровь относится к ткани</w:t>
      </w:r>
    </w:p>
    <w:p w:rsidR="00695F45" w:rsidRPr="00695F45" w:rsidRDefault="00695F45" w:rsidP="00695F45">
      <w:pPr>
        <w:pStyle w:val="ab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эпителиальной                                                       3) мышечной</w:t>
      </w:r>
    </w:p>
    <w:p w:rsidR="00695F45" w:rsidRPr="00695F45" w:rsidRDefault="00695F45" w:rsidP="00695F45">
      <w:pPr>
        <w:pStyle w:val="ab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соединительной                                                     4) железистой</w:t>
      </w:r>
    </w:p>
    <w:p w:rsidR="00695F45" w:rsidRPr="00695F45" w:rsidRDefault="00695F45" w:rsidP="00695F45">
      <w:pPr>
        <w:pStyle w:val="ab"/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А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9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В грудной полости располагается</w:t>
      </w:r>
    </w:p>
    <w:p w:rsidR="00695F45" w:rsidRPr="00695F45" w:rsidRDefault="00695F45" w:rsidP="00695F45">
      <w:pPr>
        <w:pStyle w:val="ab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желчный пузырь                                                  3) сердце</w:t>
      </w:r>
    </w:p>
    <w:p w:rsidR="00695F45" w:rsidRPr="00695F45" w:rsidRDefault="00695F45" w:rsidP="00695F45">
      <w:pPr>
        <w:pStyle w:val="ab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толстая кишка                                                      4) почки</w:t>
      </w:r>
    </w:p>
    <w:p w:rsidR="00695F45" w:rsidRPr="00695F45" w:rsidRDefault="00695F45" w:rsidP="00695F45">
      <w:pPr>
        <w:rPr>
          <w:rFonts w:ascii="Times New Roman" w:hAnsi="Times New Roman" w:cs="Times New Roman"/>
          <w:b/>
          <w:i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b/>
          <w:i/>
          <w:sz w:val="22"/>
          <w:szCs w:val="22"/>
        </w:rPr>
      </w:pPr>
      <w:r w:rsidRPr="00695F45">
        <w:rPr>
          <w:rFonts w:ascii="Times New Roman" w:hAnsi="Times New Roman" w:cs="Times New Roman"/>
          <w:b/>
          <w:i/>
          <w:sz w:val="22"/>
          <w:szCs w:val="22"/>
        </w:rPr>
        <w:t>Уровень В.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Выберите три правильных ответа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В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К группе соединительных тканей относятся</w:t>
      </w:r>
    </w:p>
    <w:p w:rsidR="00695F45" w:rsidRPr="00695F45" w:rsidRDefault="00695F45" w:rsidP="00695F45">
      <w:pPr>
        <w:pStyle w:val="ab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костная ткань                3) кровь                                            5) хрящ</w:t>
      </w:r>
    </w:p>
    <w:p w:rsidR="00695F45" w:rsidRPr="00695F45" w:rsidRDefault="00695F45" w:rsidP="00695F45">
      <w:pPr>
        <w:pStyle w:val="ab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гладкие мышцы            4) железистая ткань                     6) эпидермис</w:t>
      </w: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</w:p>
    <w:p w:rsidR="00695F45" w:rsidRPr="00695F45" w:rsidRDefault="00695F45" w:rsidP="00695F45">
      <w:p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В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2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>. Эпителиальная ткань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Образует железы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Обладает сократимостью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 xml:space="preserve">Не </w:t>
      </w:r>
      <w:proofErr w:type="gramStart"/>
      <w:r w:rsidRPr="00695F45">
        <w:rPr>
          <w:rFonts w:ascii="Times New Roman" w:hAnsi="Times New Roman" w:cs="Times New Roman"/>
          <w:sz w:val="22"/>
          <w:szCs w:val="22"/>
        </w:rPr>
        <w:t>способна</w:t>
      </w:r>
      <w:proofErr w:type="gramEnd"/>
      <w:r w:rsidRPr="00695F45">
        <w:rPr>
          <w:rFonts w:ascii="Times New Roman" w:hAnsi="Times New Roman" w:cs="Times New Roman"/>
          <w:sz w:val="22"/>
          <w:szCs w:val="22"/>
        </w:rPr>
        <w:t xml:space="preserve"> к регенерации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Выстилает полость кишечника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Образует эпидермис</w:t>
      </w:r>
    </w:p>
    <w:p w:rsidR="00695F45" w:rsidRPr="00695F45" w:rsidRDefault="00695F45" w:rsidP="00695F45">
      <w:pPr>
        <w:pStyle w:val="ab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695F45">
        <w:rPr>
          <w:rFonts w:ascii="Times New Roman" w:hAnsi="Times New Roman" w:cs="Times New Roman"/>
          <w:sz w:val="22"/>
          <w:szCs w:val="22"/>
        </w:rPr>
        <w:t>Состоит из клеток с длинными отростками</w:t>
      </w:r>
    </w:p>
    <w:p w:rsidR="00C9001E" w:rsidRPr="00375DE8" w:rsidRDefault="00C9001E" w:rsidP="00375DE8">
      <w:pPr>
        <w:spacing w:line="360" w:lineRule="auto"/>
        <w:ind w:left="-709" w:right="-284"/>
        <w:rPr>
          <w:sz w:val="22"/>
          <w:szCs w:val="22"/>
        </w:rPr>
      </w:pPr>
    </w:p>
    <w:sectPr w:rsidR="00C9001E" w:rsidRPr="00375DE8" w:rsidSect="00C90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046F3"/>
    <w:multiLevelType w:val="hybridMultilevel"/>
    <w:tmpl w:val="29D41E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60F48"/>
    <w:multiLevelType w:val="hybridMultilevel"/>
    <w:tmpl w:val="FDF898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052CD"/>
    <w:multiLevelType w:val="hybridMultilevel"/>
    <w:tmpl w:val="79DC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178B3"/>
    <w:multiLevelType w:val="hybridMultilevel"/>
    <w:tmpl w:val="906E4152"/>
    <w:lvl w:ilvl="0" w:tplc="CC56AB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337840"/>
    <w:multiLevelType w:val="hybridMultilevel"/>
    <w:tmpl w:val="ECE014BC"/>
    <w:lvl w:ilvl="0" w:tplc="CC56AB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42482F"/>
    <w:multiLevelType w:val="hybridMultilevel"/>
    <w:tmpl w:val="D85033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977BA2"/>
    <w:multiLevelType w:val="hybridMultilevel"/>
    <w:tmpl w:val="8AF2D9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077E91"/>
    <w:multiLevelType w:val="hybridMultilevel"/>
    <w:tmpl w:val="8788F5C0"/>
    <w:lvl w:ilvl="0" w:tplc="CC56AB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177ED6"/>
    <w:multiLevelType w:val="hybridMultilevel"/>
    <w:tmpl w:val="5FEC40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B4E08"/>
    <w:multiLevelType w:val="hybridMultilevel"/>
    <w:tmpl w:val="B2B2EF3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830B5A"/>
    <w:multiLevelType w:val="hybridMultilevel"/>
    <w:tmpl w:val="7B1AF4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801202"/>
    <w:multiLevelType w:val="hybridMultilevel"/>
    <w:tmpl w:val="FF0C2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8"/>
  </w:num>
  <w:num w:numId="9">
    <w:abstractNumId w:val="1"/>
  </w:num>
  <w:num w:numId="10">
    <w:abstractNumId w:val="4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1A"/>
    <w:rsid w:val="000141C3"/>
    <w:rsid w:val="002E59EA"/>
    <w:rsid w:val="002F4B5D"/>
    <w:rsid w:val="00375DE8"/>
    <w:rsid w:val="004829E2"/>
    <w:rsid w:val="00695F45"/>
    <w:rsid w:val="007E0F7A"/>
    <w:rsid w:val="0095128B"/>
    <w:rsid w:val="0096128D"/>
    <w:rsid w:val="009932EE"/>
    <w:rsid w:val="00C9001E"/>
    <w:rsid w:val="00E34E43"/>
    <w:rsid w:val="00EA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  <w:ind w:left="-1701" w:right="-851" w:firstLine="496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21A"/>
    <w:pPr>
      <w:spacing w:after="0" w:line="240" w:lineRule="auto"/>
      <w:ind w:left="0" w:right="0" w:firstLine="0"/>
    </w:pPr>
    <w:rPr>
      <w:rFonts w:eastAsia="Times New Roman" w:hAnsi="Tahoma" w:cs="Tahoma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512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12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2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12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12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128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128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128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128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2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512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2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9512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512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9512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9512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95128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512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5128B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5128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B2B2B2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5128B"/>
    <w:rPr>
      <w:rFonts w:asciiTheme="majorHAnsi" w:eastAsiaTheme="majorEastAsia" w:hAnsiTheme="majorHAnsi" w:cstheme="majorBidi"/>
      <w:color w:val="B2B2B2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5128B"/>
    <w:pPr>
      <w:numPr>
        <w:ilvl w:val="1"/>
      </w:numPr>
      <w:ind w:left="-1134" w:firstLine="567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5128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95128B"/>
    <w:rPr>
      <w:b/>
      <w:bCs/>
    </w:rPr>
  </w:style>
  <w:style w:type="character" w:styleId="a9">
    <w:name w:val="Emphasis"/>
    <w:basedOn w:val="a0"/>
    <w:uiPriority w:val="20"/>
    <w:qFormat/>
    <w:rsid w:val="0095128B"/>
    <w:rPr>
      <w:i/>
      <w:iCs/>
    </w:rPr>
  </w:style>
  <w:style w:type="paragraph" w:styleId="aa">
    <w:name w:val="No Spacing"/>
    <w:uiPriority w:val="1"/>
    <w:qFormat/>
    <w:rsid w:val="0095128B"/>
    <w:pPr>
      <w:spacing w:after="0"/>
    </w:pPr>
  </w:style>
  <w:style w:type="paragraph" w:styleId="ab">
    <w:name w:val="List Paragraph"/>
    <w:basedOn w:val="a"/>
    <w:uiPriority w:val="34"/>
    <w:qFormat/>
    <w:rsid w:val="0095128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5128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5128B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95128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95128B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95128B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95128B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95128B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95128B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95128B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5128B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  <w:ind w:left="-1701" w:right="-851" w:firstLine="496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21A"/>
    <w:pPr>
      <w:spacing w:after="0" w:line="240" w:lineRule="auto"/>
      <w:ind w:left="0" w:right="0" w:firstLine="0"/>
    </w:pPr>
    <w:rPr>
      <w:rFonts w:eastAsia="Times New Roman" w:hAnsi="Tahoma" w:cs="Tahoma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512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12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2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12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12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128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128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128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128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2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512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2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9512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512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9512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9512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95128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512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5128B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5128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B2B2B2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5128B"/>
    <w:rPr>
      <w:rFonts w:asciiTheme="majorHAnsi" w:eastAsiaTheme="majorEastAsia" w:hAnsiTheme="majorHAnsi" w:cstheme="majorBidi"/>
      <w:color w:val="B2B2B2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5128B"/>
    <w:pPr>
      <w:numPr>
        <w:ilvl w:val="1"/>
      </w:numPr>
      <w:ind w:left="-1134" w:firstLine="567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5128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95128B"/>
    <w:rPr>
      <w:b/>
      <w:bCs/>
    </w:rPr>
  </w:style>
  <w:style w:type="character" w:styleId="a9">
    <w:name w:val="Emphasis"/>
    <w:basedOn w:val="a0"/>
    <w:uiPriority w:val="20"/>
    <w:qFormat/>
    <w:rsid w:val="0095128B"/>
    <w:rPr>
      <w:i/>
      <w:iCs/>
    </w:rPr>
  </w:style>
  <w:style w:type="paragraph" w:styleId="aa">
    <w:name w:val="No Spacing"/>
    <w:uiPriority w:val="1"/>
    <w:qFormat/>
    <w:rsid w:val="0095128B"/>
    <w:pPr>
      <w:spacing w:after="0"/>
    </w:pPr>
  </w:style>
  <w:style w:type="paragraph" w:styleId="ab">
    <w:name w:val="List Paragraph"/>
    <w:basedOn w:val="a"/>
    <w:uiPriority w:val="34"/>
    <w:qFormat/>
    <w:rsid w:val="0095128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5128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5128B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95128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95128B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95128B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95128B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95128B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95128B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95128B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5128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EEEEEE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школа</cp:lastModifiedBy>
  <cp:revision>2</cp:revision>
  <cp:lastPrinted>2015-09-29T17:54:00Z</cp:lastPrinted>
  <dcterms:created xsi:type="dcterms:W3CDTF">2015-09-30T09:26:00Z</dcterms:created>
  <dcterms:modified xsi:type="dcterms:W3CDTF">2015-09-30T09:26:00Z</dcterms:modified>
</cp:coreProperties>
</file>